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56a3227528386736c5314f4c4d2c5f38368c6f"/>
    <w:p>
      <w:pPr>
        <w:pStyle w:val="Heading3"/>
      </w:pPr>
      <w:r>
        <w:t xml:space="preserve">Информируем, что военный комиссариат Бутырского района проводит отбор граждан, пребывающих в запасе, для заключения контракта о пребывании в мобилизационном людском резерве Вооруженных Сил Российской Федерации.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   Мобилизационный людской резерв создан на основании федеральных законов от 31 мая 1996 года № 61-ФЗ № «Об обороне» и от 28 марта 1998 года «О воинской обязанности и военной службе» Указом Президента Российской Федерации от 17 июля 2015 года № 370. Порядок поступления граждан, пребывающих в запасе, в мобилизационный людской резерв в мирное время, пребывания в резерве и исключения из резерва, а также заключения контракта о пребывании в резерве и прекращения его действия утверждён постановлением Правительства Российской Федерации от 03 сентября 2015 года № 933.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Контракт может быть заключён гражданином, пребывающим в запасе, ранее проходившем военную службу и имеющим воинское звание: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прапорщики, мичманы, сержанты, старшины, солдаты и матросы – возрасте до 42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младшие офицеры – в возрасте до 47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старшие офицеры до подполковника, капитана 2 ранга включительно – в возрасте до 52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полковники, капитаны 1 ранга – в возрасте до 57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контракт может быть заключён с гражданином, завершившим обучение по программе офицера запаса в военном учебном центре при ВУЗ в течении 15 лет после зачисления в запас.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более подробной информацией желающие могут обращаться в военный комиссариат Бутырского района по адресу: ул. Гончарова, д. 8/13. Приемные дни: понедельник и среда, с 10.00 до 13.00 и с 14.00 до 17.00.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себе иметь паспорт и военный билет.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Военный комиссар Бутырского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 Гаранин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892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2cf/mobilizatsionnyy_lyudskoy_rezerv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9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787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3f2/zaklyuchenie_kontrakta_o_prebyvanii_v_rezerve_page_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8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19a/denezhnoe_soderzhanie_rezervistov_page_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8926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c03/osnovaniya_isklyucheniya_iz_rezerva_page_00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9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http://severny.mos.ru/info-butyrskaya-military-commissariat/detail/10275902.html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Северный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severny.mos.ru" TargetMode="External" /><Relationship Type="http://schemas.openxmlformats.org/officeDocument/2006/relationships/hyperlink" Id="rId32" Target="http://severny.mos.ru/info-butyrskaya-military-commissariat/detail/10275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erny.mos.ru" TargetMode="External" /><Relationship Type="http://schemas.openxmlformats.org/officeDocument/2006/relationships/hyperlink" Id="rId32" Target="http://severny.mos.ru/info-butyrskaya-military-commissariat/detail/10275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2025-05-19T05:30:57Z</dcterms:created>
  <dcterms:modified xsi:type="dcterms:W3CDTF">2025-05-19T05:30:57Z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