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служба-в-резерве-вс-рф"/>
    <w:p>
      <w:pPr>
        <w:pStyle w:val="Heading3"/>
      </w:pPr>
      <w:r>
        <w:t xml:space="preserve">Служба в резерве ВС РФ</w:t>
      </w:r>
    </w:p>
    <w:p>
      <w:pPr>
        <w:pStyle w:val="FirstParagraph"/>
      </w:pPr>
      <w:r>
        <w:t xml:space="preserve">05.10.2021</w:t>
      </w:r>
    </w:p>
    <w:p>
      <w:pPr>
        <w:pStyle w:val="BodyText"/>
      </w:pPr>
      <w:r>
        <w:drawing>
          <wp:inline>
            <wp:extent cx="5334000" cy="350446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everny.mos.ru/www/upload/medialibrary/8aa/prizyv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044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73937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everny.mos.ru/www/upload/medialibrary/092/prizyv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393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http://severny.mos.ru/info-butyrskaya-military-commissariat/detail/10297495.html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Северный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severny.mos.ru" TargetMode="External" /><Relationship Type="http://schemas.openxmlformats.org/officeDocument/2006/relationships/hyperlink" Id="rId26" Target="http://severny.mos.ru/info-butyrskaya-military-commissariat/detail/102974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severny.mos.ru" TargetMode="External" /><Relationship Type="http://schemas.openxmlformats.org/officeDocument/2006/relationships/hyperlink" Id="rId26" Target="http://severny.mos.ru/info-butyrskaya-military-commissariat/detail/102974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2025-06-05T12:20:48Z</dcterms:created>
  <dcterms:modified xsi:type="dcterms:W3CDTF">2025-06-05T12:20:48Z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