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5201d5aa2a9d2258685d8693600daf006ab80d"/>
    <w:p>
      <w:pPr>
        <w:pStyle w:val="Heading3"/>
      </w:pPr>
      <w:r>
        <w:t xml:space="preserve">В районе Северный началось вручение медалей «70 лет Победе в Великой Отечественной войне 1941-1945гг.»</w:t>
      </w:r>
    </w:p>
    <w:p>
      <w:pPr>
        <w:pStyle w:val="FirstParagraph"/>
      </w:pPr>
      <w:r>
        <w:t xml:space="preserve">10.03.2015</w:t>
      </w:r>
    </w:p>
    <w:p>
      <w:pPr>
        <w:pStyle w:val="BodyText"/>
      </w:pPr>
      <w:r>
        <w:t xml:space="preserve">В районе Северный администрацией района совместно с депутатами Совета депутатов района Северный и Центром социального обслуживания вручено более 70 медалей ветеранам, находящимся на надомном обслуживании.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y.mos.ru/www/upload/resize_cache/iblock/e01/140_110_2/20150304_1207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http://severny.mos.ru/memorable-dates/the-70th-anniversary-of-victory-in-great-patriotic-war-of-1941-1945-is-dedicated/detail/1641970.html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y.mos.ru" TargetMode="External" /><Relationship Type="http://schemas.openxmlformats.org/officeDocument/2006/relationships/hyperlink" Id="rId23" Target="http://severny.mos.ru/memorable-dates/the-70th-anniversary-of-victory-in-great-patriotic-war-of-1941-1945-is-dedicated/detail/1641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y.mos.ru" TargetMode="External" /><Relationship Type="http://schemas.openxmlformats.org/officeDocument/2006/relationships/hyperlink" Id="rId23" Target="http://severny.mos.ru/memorable-dates/the-70th-anniversary-of-victory-in-great-patriotic-war-of-1941-1945-is-dedicated/detail/1641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2025-07-28T10:12:31Z</dcterms:created>
  <dcterms:modified xsi:type="dcterms:W3CDTF">2025-07-28T10:12:31Z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