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6bd40a8f4d634cbe2d528759eee318eaa76a8"/>
    <w:p>
      <w:pPr>
        <w:pStyle w:val="Heading3"/>
      </w:pPr>
      <w:r>
        <w:t xml:space="preserve">В магазине на Дмитровке продавщица отпускала алкоголь несовершеннолетним</w:t>
      </w:r>
    </w:p>
    <w:p>
      <w:pPr>
        <w:pStyle w:val="FirstParagraph"/>
      </w:pPr>
      <w:r>
        <w:t xml:space="preserve">28.03.2024</w:t>
      </w:r>
    </w:p>
    <w:p>
      <w:pPr>
        <w:pStyle w:val="BodyText"/>
      </w:pPr>
      <w:r>
        <w:rPr>
          <w:iCs/>
          <w:i/>
          <w:bCs/>
          <w:b/>
        </w:rPr>
        <w:t xml:space="preserve">28.03.2024. В отдел МВД России по району Северный поступила информация о том, что в продуктовом магазине на Дмитровском шоссе осуществляется продажа алкоголя лицам, не достигшим 18-летнего возраста. Об этом сообщили в пресс-службе УВД по СВАО.</w:t>
      </w:r>
    </w:p>
    <w:p>
      <w:pPr>
        <w:pStyle w:val="BodyText"/>
      </w:pPr>
      <w:r>
        <w:t xml:space="preserve">«В результате проверочных мероприятий сотрудниками по делам несовершеннолетних информация подтвердилась. Установлено, что 60-летняя москвичка, работая продавцом-кассиром, халатно отнеслась к проверке документов, удостоверяющих возраст покупательницы, и продала бутылку вина 17-летней девушке. Ранее женщина уже была привлечена к административной ответственности за аналогичное деяние», — рассказали в пресс-службе.</w:t>
      </w:r>
    </w:p>
    <w:p>
      <w:pPr>
        <w:pStyle w:val="BodyText"/>
      </w:pPr>
      <w:r>
        <w:t xml:space="preserve">Возбуждено уголовное дело по признакам преступления, предусмотренного статьей 151.1 УК РФ «Розничная продажа несовершеннолетним алкогольной продукции». В отношении подозреваемой избрана мера пресечения в виде подписки о невыезде и надлежащем поведении.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http://severny.mos.ru/presscenter/news/detail/12276067.html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122760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122760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2025-04-02T12:38:15Z</dcterms:created>
  <dcterms:modified xsi:type="dcterms:W3CDTF">2025-04-02T12:38:15Z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