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bf8f33c7ae002c60778caffb20d2d5f680a1"/>
    <w:p>
      <w:pPr>
        <w:pStyle w:val="Heading3"/>
      </w:pPr>
      <w:r>
        <w:t xml:space="preserve">Школьники из Северного познакомились с работой машиниста электропоезда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  <w:bCs/>
          <w:b/>
        </w:rPr>
        <w:t xml:space="preserve">28.03.2024. Ученики 5-го «А» класса школы № 709 побывали в павильоне «Московский транспорт», являющимся интерактивным музее, там дети узнали о различных видах транспорта в столице. Об этом сообщили в учебном заведении.</w:t>
      </w:r>
    </w:p>
    <w:p>
      <w:pPr>
        <w:pStyle w:val="BodyText"/>
      </w:pPr>
      <w:r>
        <w:t xml:space="preserve">«В павильоне в интерактивной форме рассказали о маршрутах рельсового транспорта Москвы, современном городском транспорте, экологичных поездках по городу, современных поездах, способах оплаты и сервисах для пассажиров. О возникновении электробусов и вновь возрождённого речного транспорта нашего города», — рассказали в школе.</w:t>
      </w:r>
    </w:p>
    <w:p>
      <w:pPr>
        <w:pStyle w:val="BodyText"/>
      </w:pPr>
      <w:r>
        <w:t xml:space="preserve">Самый большой отклик у ребят получила кабина поезда метро, где они получили возможность почувствовать себя машинистом, управляющим составом.</w:t>
      </w:r>
    </w:p>
    <w:p>
      <w:pPr>
        <w:pStyle w:val="BodyText"/>
      </w:pPr>
      <w:r>
        <w:t xml:space="preserve">Школьников порадовало, что отдельные экспозиции были посвящены экологии, что очень важно в мегаполисе. Ребята попробовали на ощупь загрязнения от автомобиля. Кроме этого, посоревновались на велосипедных гонках, создали свой дизайн вагона метро.</w:t>
      </w:r>
    </w:p>
    <w:p>
      <w:pPr>
        <w:pStyle w:val="BodyText"/>
      </w:pPr>
      <w:r>
        <w:t xml:space="preserve">Школа № 709 расположена по адресам: Челобитьевское шоссе, д.2, 4, 6, 8, 9-я Северная линия, д. 1, корпус 2, 15, корпус 3,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http://severny.mos.ru/presscenter/news/detail/12276090.html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276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276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2025-04-02T07:26:57Z</dcterms:created>
  <dcterms:modified xsi:type="dcterms:W3CDTF">2025-04-02T07:26:57Z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