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3656d6caf1b640869f5bb337d6515975535286"/>
    <w:p>
      <w:pPr>
        <w:pStyle w:val="Heading3"/>
      </w:pPr>
      <w:r>
        <w:t xml:space="preserve">Онлайн-выставку «Уходи, коронавирус!» представили юные художники из Северного</w:t>
      </w:r>
    </w:p>
    <w:p>
      <w:pPr>
        <w:pStyle w:val="FirstParagraph"/>
      </w:pPr>
      <w:r>
        <w:t xml:space="preserve">06.05.2020</w:t>
      </w:r>
    </w:p>
    <w:p>
      <w:pPr>
        <w:pStyle w:val="BodyText"/>
      </w:pPr>
      <w:r>
        <w:rPr>
          <w:iCs/>
          <w:i/>
          <w:bCs/>
          <w:b/>
        </w:rPr>
        <w:t xml:space="preserve">Онлайн-выставку рисунков с актуальным названием «Уходи, коронавирус!» представил интернет-пользователям спортивно-досуговый центр (СДЦ) «Норд». Увидеть галерею можно на странице СДЦ в социальной сети «ВКонтакте».</w:t>
      </w:r>
      <w:r>
        <w:br/>
      </w:r>
    </w:p>
    <w:p>
      <w:pPr>
        <w:pStyle w:val="BodyText"/>
      </w:pPr>
      <w:r>
        <w:t xml:space="preserve">Авторы работ, наполненных одновременно и юмором, и грустью — участники изостудии «Палитра», а также их руководитель Майя Валерьевна. Напомним, что студия существует на базе СДЦ «Норд» и в период самоизоляции работает дистанционно. </w:t>
      </w:r>
    </w:p>
    <w:p>
      <w:pPr>
        <w:pStyle w:val="BodyText"/>
      </w:pPr>
      <w:r>
        <w:t xml:space="preserve">Открывают онлайн-выставку рисунки педагога и юных художников Анастасии Дединой, Таисии Турхановой и Кирилла Борисова.</w:t>
      </w:r>
      <w:r>
        <w:br/>
      </w:r>
      <w:r>
        <w:br/>
      </w:r>
    </w:p>
    <w:p>
      <w:pPr>
        <w:pStyle w:val="BodyText"/>
      </w:pPr>
      <w:r>
        <w:t xml:space="preserve">Посмотреть оригинальные и трогательные рисунки можно</w:t>
      </w:r>
      <w:r>
        <w:t xml:space="preserve"> </w:t>
      </w:r>
      <w:hyperlink r:id="rId20">
        <w:r>
          <w:rPr>
            <w:rStyle w:val="Hyperlink"/>
          </w:rPr>
          <w:t xml:space="preserve">здесь 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http://severny.mos.ru/presscenter/news/detail/8877032.html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Северный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everny.mos.ru" TargetMode="External" /><Relationship Type="http://schemas.openxmlformats.org/officeDocument/2006/relationships/hyperlink" Id="rId21" Target="http://severny.mos.ru/presscenter/news/detail/8877032.html" TargetMode="External" /><Relationship Type="http://schemas.openxmlformats.org/officeDocument/2006/relationships/hyperlink" Id="rId20" Target="https://vk.com/centernord?w=wall-130270621_8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everny.mos.ru" TargetMode="External" /><Relationship Type="http://schemas.openxmlformats.org/officeDocument/2006/relationships/hyperlink" Id="rId21" Target="http://severny.mos.ru/presscenter/news/detail/8877032.html" TargetMode="External" /><Relationship Type="http://schemas.openxmlformats.org/officeDocument/2006/relationships/hyperlink" Id="rId20" Target="https://vk.com/centernord?w=wall-130270621_8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2025-02-23T15:09:04Z</dcterms:created>
  <dcterms:modified xsi:type="dcterms:W3CDTF">2025-02-23T15:09:04Z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